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F7BA1" w14:textId="77777777" w:rsidR="002B5A3B" w:rsidRPr="00AA6030" w:rsidRDefault="00CD5CDF" w:rsidP="00A61212">
      <w:pPr>
        <w:jc w:val="left"/>
        <w:rPr>
          <w:rFonts w:eastAsia="HGMaruGothicMPRO"/>
        </w:rPr>
      </w:pPr>
      <w:r w:rsidRPr="00AA6030">
        <w:rPr>
          <w:rFonts w:eastAsia="HGMaruGothicMPRO"/>
        </w:rPr>
        <w:t>図書紹介</w:t>
      </w:r>
    </w:p>
    <w:p w14:paraId="2136B578" w14:textId="77777777" w:rsidR="00BF181B" w:rsidRPr="00AA6030" w:rsidRDefault="00BF181B">
      <w:r w:rsidRPr="00AA6030">
        <w:rPr>
          <w:rFonts w:eastAsia="HGMaruGothicMPRO"/>
        </w:rPr>
        <w:t xml:space="preserve">　</w:t>
      </w:r>
      <w:r w:rsidR="00B90708" w:rsidRPr="00AA6030">
        <w:rPr>
          <w:color w:val="000000"/>
          <w:kern w:val="0"/>
          <w:szCs w:val="21"/>
        </w:rPr>
        <w:t>〇〇</w:t>
      </w:r>
      <w:r w:rsidRPr="00AA6030">
        <w:t>著</w:t>
      </w:r>
      <w:r w:rsidR="00A146C8">
        <w:rPr>
          <w:rFonts w:hint="eastAsia"/>
        </w:rPr>
        <w:t>（</w:t>
      </w:r>
      <w:r w:rsidRPr="00AA6030">
        <w:t>ここに著者・編者名を書く</w:t>
      </w:r>
      <w:r w:rsidR="00A146C8">
        <w:rPr>
          <w:rFonts w:hint="eastAsia"/>
        </w:rPr>
        <w:t>）</w:t>
      </w:r>
    </w:p>
    <w:p w14:paraId="4ADC783D" w14:textId="77777777" w:rsidR="002B5A3B" w:rsidRPr="00AA6030" w:rsidRDefault="00BF181B" w:rsidP="002B5A3B">
      <w:pPr>
        <w:jc w:val="center"/>
        <w:rPr>
          <w:rFonts w:eastAsia="ＭＳ ゴシック"/>
        </w:rPr>
      </w:pPr>
      <w:r w:rsidRPr="00AA6030">
        <w:rPr>
          <w:rFonts w:eastAsia="ＭＳ ゴシック"/>
        </w:rPr>
        <w:t>『アメリカにおける音楽教育研究』</w:t>
      </w:r>
      <w:r w:rsidR="00CE4F30">
        <w:rPr>
          <w:rFonts w:eastAsia="ＭＳ ゴシック"/>
          <w:color w:val="FF0000"/>
        </w:rPr>
        <w:t>(</w:t>
      </w:r>
      <w:r w:rsidR="00254551" w:rsidRPr="00AA6030">
        <w:rPr>
          <w:rFonts w:eastAsia="ＭＳ ゴシック"/>
          <w:color w:val="FF0000"/>
        </w:rPr>
        <w:t>この行に</w:t>
      </w:r>
      <w:r w:rsidRPr="00AA6030">
        <w:rPr>
          <w:rFonts w:eastAsia="ＭＳ ゴシック"/>
          <w:color w:val="FF0000"/>
        </w:rPr>
        <w:t>書名をゴシック体で書</w:t>
      </w:r>
      <w:r w:rsidR="00B90896" w:rsidRPr="00AA6030">
        <w:rPr>
          <w:rFonts w:eastAsia="ＭＳ ゴシック"/>
          <w:color w:val="FF0000"/>
        </w:rPr>
        <w:t>き、センタリングする</w:t>
      </w:r>
      <w:r w:rsidR="00CE4F30">
        <w:rPr>
          <w:rFonts w:eastAsia="ＭＳ ゴシック"/>
          <w:color w:val="FF0000"/>
        </w:rPr>
        <w:t>)</w:t>
      </w:r>
    </w:p>
    <w:p w14:paraId="06FD861E" w14:textId="77777777" w:rsidR="002B5A3B" w:rsidRPr="00AA6030" w:rsidRDefault="00254551" w:rsidP="002B5A3B">
      <w:pPr>
        <w:jc w:val="right"/>
      </w:pPr>
      <w:r w:rsidRPr="00AA6030">
        <w:rPr>
          <w:rFonts w:eastAsia="ＭＳ ゴシック"/>
        </w:rPr>
        <w:t>音楽太郎</w:t>
      </w:r>
      <w:r w:rsidR="00A146C8">
        <w:rPr>
          <w:rFonts w:eastAsia="ＭＳ ゴシック" w:hint="eastAsia"/>
        </w:rPr>
        <w:t>（</w:t>
      </w:r>
      <w:r w:rsidR="00E8361D">
        <w:rPr>
          <w:rFonts w:eastAsia="ＭＳ ゴシック" w:hint="eastAsia"/>
        </w:rPr>
        <w:t>○○</w:t>
      </w:r>
      <w:r w:rsidR="002B5A3B" w:rsidRPr="00AA6030">
        <w:rPr>
          <w:rFonts w:eastAsia="ＭＳ ゴシック"/>
        </w:rPr>
        <w:t>大学</w:t>
      </w:r>
      <w:r w:rsidR="00A146C8">
        <w:rPr>
          <w:rFonts w:eastAsia="ＭＳ ゴシック" w:hint="eastAsia"/>
        </w:rPr>
        <w:t>）</w:t>
      </w:r>
    </w:p>
    <w:p w14:paraId="470EEB17" w14:textId="77777777" w:rsidR="002B5A3B" w:rsidRPr="00AA6030" w:rsidRDefault="002B5A3B" w:rsidP="002B5A3B">
      <w:pPr>
        <w:jc w:val="right"/>
        <w:sectPr w:rsidR="002B5A3B" w:rsidRPr="00AA6030" w:rsidSect="00841EBD">
          <w:pgSz w:w="11906" w:h="16838" w:code="9"/>
          <w:pgMar w:top="1134" w:right="1134" w:bottom="851" w:left="1134" w:header="851" w:footer="992" w:gutter="0"/>
          <w:cols w:space="420"/>
          <w:docGrid w:type="linesAndChars" w:linePitch="345" w:charSpace="-98"/>
        </w:sectPr>
      </w:pPr>
    </w:p>
    <w:p w14:paraId="225DA20E" w14:textId="5D81618D" w:rsidR="00254551" w:rsidRPr="00D85C1D" w:rsidRDefault="00254551" w:rsidP="00F32022">
      <w:pPr>
        <w:ind w:right="-2" w:firstLineChars="100" w:firstLine="200"/>
        <w:jc w:val="left"/>
        <w:rPr>
          <w:szCs w:val="21"/>
        </w:rPr>
      </w:pPr>
      <w:r w:rsidRPr="006A42E1">
        <w:rPr>
          <w:szCs w:val="21"/>
        </w:rPr>
        <w:t>ここから書く。</w:t>
      </w:r>
      <w:r w:rsidRPr="006A42E1">
        <w:rPr>
          <w:szCs w:val="21"/>
        </w:rPr>
        <w:t>MS</w:t>
      </w:r>
      <w:r w:rsidRPr="006A42E1">
        <w:rPr>
          <w:szCs w:val="21"/>
        </w:rPr>
        <w:t>明朝体を使い、</w:t>
      </w:r>
      <w:r w:rsidRPr="006A42E1">
        <w:rPr>
          <w:szCs w:val="21"/>
        </w:rPr>
        <w:t>MSP</w:t>
      </w:r>
      <w:r w:rsidRPr="006A42E1">
        <w:rPr>
          <w:szCs w:val="21"/>
        </w:rPr>
        <w:t>明朝体は使わない。必要ならば</w:t>
      </w:r>
      <w:r w:rsidRPr="006A42E1">
        <w:rPr>
          <w:szCs w:val="21"/>
        </w:rPr>
        <w:t>MS</w:t>
      </w:r>
      <w:r w:rsidRPr="006A42E1">
        <w:rPr>
          <w:szCs w:val="21"/>
        </w:rPr>
        <w:t>ゴシック体等を使ってもよい。</w:t>
      </w:r>
      <w:r w:rsidR="00B90708" w:rsidRPr="006A42E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bookmarkStart w:id="0" w:name="_GoBack"/>
      <w:bookmarkEnd w:id="0"/>
      <w:r w:rsidR="00B90708" w:rsidRPr="006A42E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B90708" w:rsidRPr="006A42E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79358D">
        <w:rPr>
          <w:color w:val="000000"/>
          <w:kern w:val="0"/>
          <w:szCs w:val="21"/>
        </w:rPr>
        <w:t>〇〇〇〇〇〇〇〇〇〇〇〇〇〇〇〇〇〇〇〇〇〇〇〇〇〇〇</w:t>
      </w:r>
      <w:r w:rsidR="00B90708" w:rsidRPr="00D85C1D">
        <w:rPr>
          <w:color w:val="000000"/>
          <w:kern w:val="0"/>
          <w:szCs w:val="21"/>
        </w:rPr>
        <w:t>〇〇〇</w:t>
      </w:r>
      <w:r w:rsidR="00A146C8">
        <w:rPr>
          <w:rFonts w:hint="eastAsia"/>
          <w:color w:val="000000"/>
          <w:kern w:val="0"/>
          <w:szCs w:val="21"/>
        </w:rPr>
        <w:t>（</w:t>
      </w:r>
      <w:r w:rsidR="007E279E" w:rsidRPr="00D85C1D">
        <w:rPr>
          <w:rFonts w:hint="eastAsia"/>
          <w:szCs w:val="21"/>
        </w:rPr>
        <w:t>注や参考文献、紹介する図書の書誌情報を含めて、</w:t>
      </w:r>
      <w:r w:rsidR="007E279E" w:rsidRPr="00D85C1D">
        <w:rPr>
          <w:rFonts w:hint="eastAsia"/>
          <w:szCs w:val="21"/>
        </w:rPr>
        <w:t>1</w:t>
      </w:r>
      <w:r w:rsidR="007E279E" w:rsidRPr="00D85C1D">
        <w:rPr>
          <w:rFonts w:hint="eastAsia"/>
          <w:szCs w:val="21"/>
        </w:rPr>
        <w:t>頁分を執筆</w:t>
      </w:r>
      <w:r w:rsidR="00A146C8">
        <w:rPr>
          <w:rFonts w:hint="eastAsia"/>
          <w:szCs w:val="21"/>
        </w:rPr>
        <w:t>）</w:t>
      </w:r>
      <w:r w:rsidR="007E279E" w:rsidRPr="00D85C1D">
        <w:rPr>
          <w:rFonts w:hint="eastAsia"/>
          <w:szCs w:val="21"/>
        </w:rPr>
        <w:t>。</w:t>
      </w:r>
    </w:p>
    <w:p w14:paraId="7D1EBE9C" w14:textId="77777777" w:rsidR="007E279E" w:rsidRPr="00D85C1D" w:rsidRDefault="007E279E" w:rsidP="007E279E">
      <w:pPr>
        <w:ind w:right="-2"/>
        <w:jc w:val="left"/>
        <w:rPr>
          <w:szCs w:val="21"/>
        </w:rPr>
      </w:pPr>
      <w:r w:rsidRPr="00D85C1D">
        <w:rPr>
          <w:rFonts w:eastAsia="ＭＳ ゴシック" w:hint="eastAsia"/>
        </w:rPr>
        <w:t>注</w:t>
      </w:r>
      <w:r w:rsidR="00A146C8">
        <w:rPr>
          <w:rFonts w:eastAsia="ＭＳ ゴシック" w:hint="eastAsia"/>
          <w:color w:val="FF0000"/>
        </w:rPr>
        <w:t>（</w:t>
      </w:r>
      <w:r w:rsidRPr="00D85C1D">
        <w:rPr>
          <w:rFonts w:eastAsia="ＭＳ ゴシック"/>
          <w:color w:val="FF0000"/>
        </w:rPr>
        <w:t>ＭＳゴシック</w:t>
      </w:r>
      <w:r w:rsidRPr="00D85C1D">
        <w:rPr>
          <w:rFonts w:eastAsia="ＭＳ ゴシック"/>
          <w:color w:val="FF0000"/>
        </w:rPr>
        <w:t>10.5</w:t>
      </w:r>
      <w:r w:rsidRPr="00D85C1D">
        <w:rPr>
          <w:rFonts w:eastAsia="ＭＳ ゴシック"/>
          <w:color w:val="FF0000"/>
        </w:rPr>
        <w:t>ポイント</w:t>
      </w:r>
      <w:r w:rsidR="00A146C8">
        <w:rPr>
          <w:rFonts w:eastAsia="ＭＳ ゴシック" w:hint="eastAsia"/>
          <w:color w:val="FF0000"/>
        </w:rPr>
        <w:t>）</w:t>
      </w:r>
    </w:p>
    <w:p w14:paraId="1F836A79" w14:textId="77777777" w:rsidR="007E279E" w:rsidRPr="00D85C1D" w:rsidRDefault="007E279E" w:rsidP="007E279E">
      <w:pPr>
        <w:ind w:left="170" w:right="-2" w:hangingChars="100" w:hanging="170"/>
        <w:jc w:val="left"/>
        <w:rPr>
          <w:sz w:val="18"/>
          <w:szCs w:val="20"/>
        </w:rPr>
      </w:pPr>
      <w:r w:rsidRPr="00D85C1D">
        <w:rPr>
          <w:sz w:val="18"/>
          <w:szCs w:val="20"/>
        </w:rPr>
        <w:t>1</w:t>
      </w:r>
      <w:r w:rsidR="00CE4F30">
        <w:rPr>
          <w:sz w:val="18"/>
          <w:szCs w:val="20"/>
        </w:rPr>
        <w:t>)</w:t>
      </w:r>
      <w:r w:rsidRPr="00D85C1D">
        <w:rPr>
          <w:sz w:val="18"/>
          <w:szCs w:val="20"/>
        </w:rPr>
        <w:t xml:space="preserve">　</w:t>
      </w:r>
      <w:r w:rsidRPr="00D85C1D">
        <w:rPr>
          <w:color w:val="FF0000"/>
          <w:sz w:val="18"/>
          <w:szCs w:val="20"/>
        </w:rPr>
        <w:t>注・参考文献の内容部分はこのポイント</w:t>
      </w:r>
      <w:r w:rsidR="00A146C8">
        <w:rPr>
          <w:rFonts w:hint="eastAsia"/>
          <w:color w:val="FF0000"/>
          <w:sz w:val="18"/>
          <w:szCs w:val="20"/>
        </w:rPr>
        <w:t>（</w:t>
      </w:r>
      <w:r w:rsidRPr="00D85C1D">
        <w:rPr>
          <w:color w:val="FF0000"/>
          <w:sz w:val="18"/>
          <w:szCs w:val="20"/>
        </w:rPr>
        <w:t>9</w:t>
      </w:r>
      <w:r w:rsidRPr="00D85C1D">
        <w:rPr>
          <w:color w:val="FF0000"/>
          <w:sz w:val="18"/>
          <w:szCs w:val="20"/>
        </w:rPr>
        <w:t>ポイント</w:t>
      </w:r>
      <w:r w:rsidR="00A146C8">
        <w:rPr>
          <w:rFonts w:hint="eastAsia"/>
          <w:color w:val="FF0000"/>
          <w:sz w:val="18"/>
          <w:szCs w:val="20"/>
        </w:rPr>
        <w:t>）</w:t>
      </w:r>
      <w:r w:rsidRPr="00D85C1D">
        <w:rPr>
          <w:color w:val="FF0000"/>
          <w:sz w:val="18"/>
          <w:szCs w:val="20"/>
        </w:rPr>
        <w:t>で書き、行間を狭めない。</w:t>
      </w:r>
      <w:r w:rsidRPr="00D85C1D">
        <w:rPr>
          <w:sz w:val="18"/>
          <w:szCs w:val="20"/>
        </w:rPr>
        <w:t xml:space="preserve">　</w:t>
      </w:r>
    </w:p>
    <w:p w14:paraId="0F986AEB" w14:textId="77777777" w:rsidR="007E279E" w:rsidRPr="00D85C1D" w:rsidRDefault="007E279E" w:rsidP="007E279E">
      <w:pPr>
        <w:ind w:left="170" w:right="-2" w:hangingChars="100" w:hanging="170"/>
        <w:jc w:val="left"/>
        <w:rPr>
          <w:color w:val="FF0000"/>
          <w:sz w:val="18"/>
          <w:szCs w:val="20"/>
        </w:rPr>
      </w:pPr>
      <w:r w:rsidRPr="00D85C1D">
        <w:rPr>
          <w:sz w:val="18"/>
          <w:szCs w:val="20"/>
        </w:rPr>
        <w:t>2</w:t>
      </w:r>
      <w:r w:rsidR="00CE4F30">
        <w:rPr>
          <w:sz w:val="18"/>
          <w:szCs w:val="20"/>
        </w:rPr>
        <w:t>)</w:t>
      </w:r>
      <w:r w:rsidRPr="00D85C1D">
        <w:rPr>
          <w:sz w:val="18"/>
          <w:szCs w:val="20"/>
        </w:rPr>
        <w:t xml:space="preserve">　</w:t>
      </w:r>
      <w:r w:rsidRPr="00D85C1D">
        <w:rPr>
          <w:color w:val="FF0000"/>
          <w:sz w:val="18"/>
          <w:szCs w:val="20"/>
        </w:rPr>
        <w:t>自動脚注は使用せず、</w:t>
      </w:r>
      <w:r w:rsidRPr="00D85C1D">
        <w:rPr>
          <w:color w:val="FF0000"/>
          <w:sz w:val="18"/>
          <w:szCs w:val="20"/>
        </w:rPr>
        <w:t>2</w:t>
      </w:r>
      <w:r w:rsidRPr="00D85C1D">
        <w:rPr>
          <w:color w:val="FF0000"/>
          <w:sz w:val="18"/>
          <w:szCs w:val="20"/>
        </w:rPr>
        <w:t>行目まで内容が続く場合は、改行の頭位置が数字〔例：</w:t>
      </w:r>
      <w:r w:rsidRPr="00D85C1D">
        <w:rPr>
          <w:color w:val="FF0000"/>
          <w:sz w:val="18"/>
          <w:szCs w:val="20"/>
        </w:rPr>
        <w:t>2</w:t>
      </w:r>
      <w:r w:rsidR="00CE4F30">
        <w:rPr>
          <w:color w:val="FF0000"/>
          <w:sz w:val="18"/>
          <w:szCs w:val="20"/>
        </w:rPr>
        <w:t>)</w:t>
      </w:r>
      <w:r w:rsidRPr="00D85C1D">
        <w:rPr>
          <w:color w:val="FF0000"/>
          <w:sz w:val="18"/>
          <w:szCs w:val="20"/>
        </w:rPr>
        <w:t>〕の下に来ないよう、右にズラす。</w:t>
      </w:r>
      <w:r w:rsidRPr="00D85C1D">
        <w:rPr>
          <w:color w:val="FF0000"/>
          <w:sz w:val="18"/>
          <w:szCs w:val="20"/>
        </w:rPr>
        <w:t>3</w:t>
      </w:r>
      <w:r w:rsidRPr="00D85C1D">
        <w:rPr>
          <w:color w:val="FF0000"/>
          <w:sz w:val="18"/>
          <w:szCs w:val="20"/>
        </w:rPr>
        <w:t>行以上になるときは文字の書き始めをそろえる。</w:t>
      </w:r>
    </w:p>
    <w:p w14:paraId="654A6D5F" w14:textId="77777777" w:rsidR="007E279E" w:rsidRPr="00D85C1D" w:rsidRDefault="007E279E" w:rsidP="007E279E">
      <w:pPr>
        <w:ind w:left="170" w:right="-2" w:hangingChars="100" w:hanging="170"/>
        <w:jc w:val="left"/>
        <w:rPr>
          <w:color w:val="FF0000"/>
          <w:sz w:val="18"/>
          <w:szCs w:val="20"/>
        </w:rPr>
      </w:pPr>
      <w:r w:rsidRPr="00D85C1D">
        <w:rPr>
          <w:sz w:val="18"/>
          <w:szCs w:val="20"/>
        </w:rPr>
        <w:t>3</w:t>
      </w:r>
      <w:r w:rsidR="00CE4F30">
        <w:rPr>
          <w:sz w:val="18"/>
          <w:szCs w:val="20"/>
        </w:rPr>
        <w:t>)</w:t>
      </w:r>
      <w:r w:rsidRPr="00D85C1D">
        <w:rPr>
          <w:sz w:val="18"/>
          <w:szCs w:val="20"/>
        </w:rPr>
        <w:t xml:space="preserve">　</w:t>
      </w:r>
      <w:r w:rsidRPr="00D85C1D">
        <w:rPr>
          <w:color w:val="FF0000"/>
          <w:sz w:val="18"/>
          <w:szCs w:val="20"/>
        </w:rPr>
        <w:t>注に文章を書く場合は、句読点</w:t>
      </w:r>
      <w:r w:rsidR="00A146C8">
        <w:rPr>
          <w:rFonts w:hint="eastAsia"/>
          <w:color w:val="FF0000"/>
          <w:sz w:val="18"/>
          <w:szCs w:val="20"/>
        </w:rPr>
        <w:t>（</w:t>
      </w:r>
      <w:r w:rsidRPr="00D85C1D">
        <w:rPr>
          <w:color w:val="FF0000"/>
          <w:sz w:val="18"/>
          <w:szCs w:val="20"/>
        </w:rPr>
        <w:t>、や。</w:t>
      </w:r>
      <w:r w:rsidR="00A146C8">
        <w:rPr>
          <w:rFonts w:hint="eastAsia"/>
          <w:color w:val="FF0000"/>
          <w:sz w:val="18"/>
          <w:szCs w:val="20"/>
        </w:rPr>
        <w:t>）</w:t>
      </w:r>
      <w:r w:rsidRPr="00D85C1D">
        <w:rPr>
          <w:color w:val="FF0000"/>
          <w:sz w:val="18"/>
          <w:szCs w:val="20"/>
        </w:rPr>
        <w:t>を使用し、文献情報を書く場合は、以下のようにカンマや</w:t>
      </w:r>
      <w:r w:rsidRPr="00D85C1D">
        <w:rPr>
          <w:rFonts w:hint="eastAsia"/>
          <w:color w:val="FF0000"/>
          <w:sz w:val="18"/>
          <w:szCs w:val="20"/>
        </w:rPr>
        <w:t>ピリオド</w:t>
      </w:r>
      <w:r w:rsidR="00A146C8">
        <w:rPr>
          <w:rFonts w:hint="eastAsia"/>
          <w:color w:val="FF0000"/>
          <w:sz w:val="18"/>
          <w:szCs w:val="20"/>
        </w:rPr>
        <w:t>（</w:t>
      </w:r>
      <w:r w:rsidRPr="00D85C1D">
        <w:rPr>
          <w:rFonts w:hint="eastAsia"/>
          <w:color w:val="FF0000"/>
          <w:sz w:val="18"/>
          <w:szCs w:val="20"/>
        </w:rPr>
        <w:t xml:space="preserve">, </w:t>
      </w:r>
      <w:r w:rsidRPr="00D85C1D">
        <w:rPr>
          <w:color w:val="FF0000"/>
          <w:sz w:val="18"/>
          <w:szCs w:val="20"/>
        </w:rPr>
        <w:t>や</w:t>
      </w:r>
      <w:r w:rsidRPr="00D85C1D">
        <w:rPr>
          <w:rFonts w:hint="eastAsia"/>
          <w:color w:val="FF0000"/>
          <w:sz w:val="18"/>
          <w:szCs w:val="20"/>
        </w:rPr>
        <w:t>.</w:t>
      </w:r>
      <w:r w:rsidR="00074F54">
        <w:rPr>
          <w:color w:val="FF0000"/>
          <w:sz w:val="18"/>
          <w:szCs w:val="20"/>
        </w:rPr>
        <w:t xml:space="preserve"> </w:t>
      </w:r>
      <w:r w:rsidR="00A146C8">
        <w:rPr>
          <w:rFonts w:hint="eastAsia"/>
          <w:color w:val="FF0000"/>
          <w:sz w:val="18"/>
          <w:szCs w:val="20"/>
        </w:rPr>
        <w:t>）</w:t>
      </w:r>
      <w:r w:rsidRPr="00D85C1D">
        <w:rPr>
          <w:color w:val="FF0000"/>
          <w:sz w:val="18"/>
          <w:szCs w:val="20"/>
        </w:rPr>
        <w:t>を使用する。</w:t>
      </w:r>
    </w:p>
    <w:p w14:paraId="7352B199" w14:textId="373BDEE7" w:rsidR="00926110" w:rsidRDefault="00926110" w:rsidP="00926110">
      <w:pPr>
        <w:ind w:left="170" w:right="-2" w:hangingChars="100" w:hanging="170"/>
        <w:jc w:val="left"/>
        <w:rPr>
          <w:sz w:val="18"/>
          <w:szCs w:val="20"/>
        </w:rPr>
      </w:pPr>
      <w:r w:rsidRPr="00D85C1D">
        <w:rPr>
          <w:sz w:val="18"/>
          <w:szCs w:val="20"/>
        </w:rPr>
        <w:t>4</w:t>
      </w:r>
      <w:r w:rsidR="00CE4F30">
        <w:rPr>
          <w:sz w:val="18"/>
          <w:szCs w:val="20"/>
        </w:rPr>
        <w:t>)</w:t>
      </w:r>
      <w:r w:rsidRPr="00D85C1D">
        <w:rPr>
          <w:sz w:val="18"/>
          <w:szCs w:val="20"/>
        </w:rPr>
        <w:t xml:space="preserve">　大阪花子</w:t>
      </w:r>
      <w:r w:rsidR="00CE4F30">
        <w:rPr>
          <w:sz w:val="18"/>
          <w:szCs w:val="20"/>
        </w:rPr>
        <w:t>(</w:t>
      </w:r>
      <w:r w:rsidRPr="00D85C1D">
        <w:rPr>
          <w:sz w:val="18"/>
          <w:szCs w:val="20"/>
        </w:rPr>
        <w:t>1998</w:t>
      </w:r>
      <w:r w:rsidR="00CE4F30">
        <w:rPr>
          <w:sz w:val="18"/>
          <w:szCs w:val="20"/>
        </w:rPr>
        <w:t>)</w:t>
      </w:r>
      <w:r w:rsidRPr="00D85C1D">
        <w:rPr>
          <w:sz w:val="18"/>
          <w:szCs w:val="20"/>
        </w:rPr>
        <w:t>「音楽教育の方法」『学校音楽教育研究』日本学校音楽教育実践学会</w:t>
      </w:r>
      <w:r w:rsidRPr="00D85C1D">
        <w:rPr>
          <w:rFonts w:hint="eastAsia"/>
          <w:sz w:val="18"/>
          <w:szCs w:val="20"/>
        </w:rPr>
        <w:t xml:space="preserve">, </w:t>
      </w:r>
      <w:r w:rsidRPr="00D85C1D">
        <w:rPr>
          <w:sz w:val="18"/>
          <w:szCs w:val="20"/>
        </w:rPr>
        <w:t>第</w:t>
      </w:r>
      <w:r w:rsidRPr="00D85C1D">
        <w:rPr>
          <w:sz w:val="18"/>
          <w:szCs w:val="20"/>
        </w:rPr>
        <w:t>5</w:t>
      </w:r>
      <w:r w:rsidRPr="00D85C1D">
        <w:rPr>
          <w:sz w:val="18"/>
          <w:szCs w:val="20"/>
        </w:rPr>
        <w:t>巻</w:t>
      </w:r>
      <w:r w:rsidRPr="00D85C1D">
        <w:rPr>
          <w:rFonts w:hint="eastAsia"/>
          <w:sz w:val="18"/>
          <w:szCs w:val="20"/>
        </w:rPr>
        <w:t xml:space="preserve">, </w:t>
      </w:r>
      <w:r w:rsidRPr="00D85C1D">
        <w:rPr>
          <w:sz w:val="18"/>
          <w:szCs w:val="20"/>
        </w:rPr>
        <w:t>pp.</w:t>
      </w:r>
      <w:r w:rsidRPr="00D85C1D">
        <w:rPr>
          <w:rFonts w:hint="eastAsia"/>
          <w:sz w:val="18"/>
          <w:szCs w:val="20"/>
        </w:rPr>
        <w:t xml:space="preserve"> </w:t>
      </w:r>
      <w:r w:rsidRPr="00D85C1D">
        <w:rPr>
          <w:sz w:val="18"/>
          <w:szCs w:val="20"/>
        </w:rPr>
        <w:t>22-26</w:t>
      </w:r>
    </w:p>
    <w:p w14:paraId="35D1DD00" w14:textId="77777777" w:rsidR="0091366E" w:rsidRPr="00385436" w:rsidRDefault="0091366E" w:rsidP="0091366E">
      <w:pPr>
        <w:ind w:left="170" w:right="-2" w:hangingChars="100" w:hanging="170"/>
        <w:jc w:val="left"/>
        <w:rPr>
          <w:kern w:val="0"/>
          <w:sz w:val="18"/>
          <w:szCs w:val="18"/>
        </w:rPr>
      </w:pPr>
      <w:bookmarkStart w:id="1" w:name="_Hlk35407566"/>
      <w:r w:rsidRPr="00385436">
        <w:rPr>
          <w:sz w:val="18"/>
          <w:szCs w:val="18"/>
        </w:rPr>
        <w:t>5)</w:t>
      </w:r>
      <w:r w:rsidRPr="00385436">
        <w:rPr>
          <w:rFonts w:hint="eastAsia"/>
          <w:sz w:val="18"/>
          <w:szCs w:val="18"/>
        </w:rPr>
        <w:t xml:space="preserve">　東京花子「音楽教育のこれから」音楽教育実践学研究会</w:t>
      </w:r>
      <w:r w:rsidRPr="00385436">
        <w:rPr>
          <w:sz w:val="18"/>
          <w:szCs w:val="18"/>
        </w:rPr>
        <w:t>http://www.ongakujissen.com/</w:t>
      </w:r>
      <w:r w:rsidRPr="00385436">
        <w:rPr>
          <w:rFonts w:hint="eastAsia"/>
          <w:sz w:val="18"/>
          <w:szCs w:val="18"/>
        </w:rPr>
        <w:t>（最終閲覧日</w:t>
      </w:r>
      <w:r w:rsidRPr="00385436">
        <w:rPr>
          <w:sz w:val="18"/>
          <w:szCs w:val="18"/>
        </w:rPr>
        <w:t>2020</w:t>
      </w:r>
      <w:r w:rsidRPr="00385436">
        <w:rPr>
          <w:rFonts w:hint="eastAsia"/>
          <w:sz w:val="18"/>
          <w:szCs w:val="18"/>
        </w:rPr>
        <w:t>年</w:t>
      </w:r>
      <w:r w:rsidRPr="00385436">
        <w:rPr>
          <w:sz w:val="18"/>
          <w:szCs w:val="18"/>
        </w:rPr>
        <w:t>3</w:t>
      </w:r>
      <w:r w:rsidRPr="00385436">
        <w:rPr>
          <w:rFonts w:hint="eastAsia"/>
          <w:sz w:val="18"/>
          <w:szCs w:val="18"/>
        </w:rPr>
        <w:t>月</w:t>
      </w:r>
      <w:r w:rsidRPr="00385436">
        <w:rPr>
          <w:sz w:val="18"/>
          <w:szCs w:val="18"/>
        </w:rPr>
        <w:t>31</w:t>
      </w:r>
      <w:r w:rsidRPr="00385436">
        <w:rPr>
          <w:rFonts w:hint="eastAsia"/>
          <w:sz w:val="18"/>
          <w:szCs w:val="18"/>
        </w:rPr>
        <w:t>日）</w:t>
      </w:r>
      <w:bookmarkEnd w:id="1"/>
    </w:p>
    <w:p w14:paraId="46741D7D" w14:textId="77777777" w:rsidR="007E279E" w:rsidRPr="00D85C1D" w:rsidRDefault="007E279E" w:rsidP="007E279E">
      <w:pPr>
        <w:ind w:right="-2"/>
        <w:jc w:val="left"/>
      </w:pPr>
      <w:r w:rsidRPr="00D85C1D">
        <w:rPr>
          <w:rFonts w:eastAsia="ＭＳ ゴシック" w:hint="eastAsia"/>
        </w:rPr>
        <w:t>参考文献</w:t>
      </w:r>
      <w:r w:rsidR="00A146C8">
        <w:rPr>
          <w:rFonts w:eastAsia="ＭＳ ゴシック" w:hint="eastAsia"/>
          <w:color w:val="FF0000"/>
        </w:rPr>
        <w:t>（</w:t>
      </w:r>
      <w:r w:rsidRPr="00D85C1D">
        <w:rPr>
          <w:rFonts w:eastAsia="ＭＳ ゴシック"/>
          <w:color w:val="FF0000"/>
        </w:rPr>
        <w:t>ＭＳゴシック</w:t>
      </w:r>
      <w:r w:rsidRPr="00D85C1D">
        <w:rPr>
          <w:rFonts w:eastAsia="ＭＳ ゴシック"/>
          <w:color w:val="FF0000"/>
        </w:rPr>
        <w:t>10.5</w:t>
      </w:r>
      <w:r w:rsidRPr="00D85C1D">
        <w:rPr>
          <w:rFonts w:eastAsia="ＭＳ ゴシック"/>
          <w:color w:val="FF0000"/>
        </w:rPr>
        <w:t>ポイント</w:t>
      </w:r>
      <w:r w:rsidR="00A146C8">
        <w:rPr>
          <w:rFonts w:eastAsia="ＭＳ ゴシック" w:hint="eastAsia"/>
          <w:color w:val="FF0000"/>
        </w:rPr>
        <w:t>）</w:t>
      </w:r>
    </w:p>
    <w:p w14:paraId="6F9C1541" w14:textId="77777777" w:rsidR="007E279E" w:rsidRPr="00D85C1D" w:rsidRDefault="007E279E" w:rsidP="007E279E">
      <w:pPr>
        <w:ind w:left="170" w:right="-2" w:hangingChars="100" w:hanging="170"/>
        <w:jc w:val="left"/>
        <w:rPr>
          <w:color w:val="FF0000"/>
          <w:sz w:val="18"/>
          <w:szCs w:val="20"/>
        </w:rPr>
      </w:pPr>
      <w:r w:rsidRPr="00D85C1D">
        <w:rPr>
          <w:color w:val="FF0000"/>
          <w:sz w:val="18"/>
          <w:szCs w:val="20"/>
        </w:rPr>
        <w:t>参考文献の書き出しはここから始めて、</w:t>
      </w:r>
      <w:r w:rsidRPr="00D85C1D">
        <w:rPr>
          <w:color w:val="FF0000"/>
          <w:sz w:val="18"/>
          <w:szCs w:val="20"/>
        </w:rPr>
        <w:t>2</w:t>
      </w:r>
      <w:r w:rsidRPr="00D85C1D">
        <w:rPr>
          <w:color w:val="FF0000"/>
          <w:sz w:val="18"/>
          <w:szCs w:val="20"/>
        </w:rPr>
        <w:t>行目まで続く場合は、</w:t>
      </w:r>
      <w:r w:rsidRPr="00D85C1D">
        <w:rPr>
          <w:color w:val="FF0000"/>
          <w:sz w:val="18"/>
          <w:szCs w:val="20"/>
        </w:rPr>
        <w:t>2</w:t>
      </w:r>
      <w:r w:rsidRPr="00D85C1D">
        <w:rPr>
          <w:color w:val="FF0000"/>
          <w:sz w:val="18"/>
          <w:szCs w:val="20"/>
        </w:rPr>
        <w:t>行目以降の頭位置を</w:t>
      </w:r>
      <w:r w:rsidRPr="00D85C1D">
        <w:rPr>
          <w:color w:val="FF0000"/>
          <w:sz w:val="18"/>
          <w:szCs w:val="20"/>
        </w:rPr>
        <w:t>1</w:t>
      </w:r>
      <w:r w:rsidRPr="00D85C1D">
        <w:rPr>
          <w:color w:val="FF0000"/>
          <w:sz w:val="18"/>
          <w:szCs w:val="20"/>
        </w:rPr>
        <w:t>字下げる。</w:t>
      </w:r>
    </w:p>
    <w:p w14:paraId="51E85E71" w14:textId="77777777" w:rsidR="007E279E" w:rsidRPr="008538FA" w:rsidRDefault="007E279E" w:rsidP="007E279E">
      <w:pPr>
        <w:ind w:left="170" w:right="-2" w:hangingChars="100" w:hanging="170"/>
        <w:jc w:val="left"/>
        <w:rPr>
          <w:rFonts w:eastAsia="ＭＳ ゴシック"/>
          <w:sz w:val="20"/>
        </w:rPr>
      </w:pPr>
      <w:r w:rsidRPr="00D85C1D">
        <w:rPr>
          <w:sz w:val="18"/>
          <w:szCs w:val="20"/>
        </w:rPr>
        <w:t>大阪花子</w:t>
      </w:r>
      <w:r w:rsidR="00CE4F30">
        <w:rPr>
          <w:sz w:val="18"/>
          <w:szCs w:val="20"/>
        </w:rPr>
        <w:t>(</w:t>
      </w:r>
      <w:r w:rsidRPr="00D85C1D">
        <w:rPr>
          <w:sz w:val="18"/>
          <w:szCs w:val="20"/>
        </w:rPr>
        <w:t>1998</w:t>
      </w:r>
      <w:r w:rsidR="00CE4F30">
        <w:rPr>
          <w:sz w:val="18"/>
          <w:szCs w:val="20"/>
        </w:rPr>
        <w:t>)</w:t>
      </w:r>
      <w:r w:rsidRPr="00D85C1D">
        <w:rPr>
          <w:sz w:val="18"/>
          <w:szCs w:val="20"/>
        </w:rPr>
        <w:t>「学校音楽教育における実践的アプローチの意義」『学校音楽教育実践論集』日本学校音楽教育実践学会</w:t>
      </w:r>
      <w:r w:rsidRPr="00D85C1D">
        <w:rPr>
          <w:rFonts w:hint="eastAsia"/>
          <w:sz w:val="18"/>
          <w:szCs w:val="20"/>
        </w:rPr>
        <w:t xml:space="preserve">, </w:t>
      </w:r>
      <w:r w:rsidRPr="00D85C1D">
        <w:rPr>
          <w:sz w:val="18"/>
          <w:szCs w:val="20"/>
        </w:rPr>
        <w:t>第</w:t>
      </w:r>
      <w:r w:rsidRPr="00D85C1D">
        <w:rPr>
          <w:sz w:val="18"/>
          <w:szCs w:val="20"/>
        </w:rPr>
        <w:t>1</w:t>
      </w:r>
      <w:r w:rsidRPr="00D85C1D">
        <w:rPr>
          <w:sz w:val="18"/>
          <w:szCs w:val="20"/>
        </w:rPr>
        <w:t>号</w:t>
      </w:r>
      <w:r w:rsidRPr="00D85C1D">
        <w:rPr>
          <w:rFonts w:hint="eastAsia"/>
          <w:sz w:val="18"/>
          <w:szCs w:val="20"/>
        </w:rPr>
        <w:t xml:space="preserve">, </w:t>
      </w:r>
      <w:r w:rsidRPr="00D85C1D">
        <w:rPr>
          <w:sz w:val="18"/>
          <w:szCs w:val="20"/>
        </w:rPr>
        <w:t>pp.</w:t>
      </w:r>
      <w:r w:rsidRPr="00D85C1D">
        <w:rPr>
          <w:rFonts w:hint="eastAsia"/>
          <w:sz w:val="18"/>
          <w:szCs w:val="20"/>
        </w:rPr>
        <w:t xml:space="preserve"> </w:t>
      </w:r>
      <w:r w:rsidRPr="00D85C1D">
        <w:rPr>
          <w:sz w:val="18"/>
          <w:szCs w:val="20"/>
        </w:rPr>
        <w:t>32-33</w:t>
      </w:r>
    </w:p>
    <w:p w14:paraId="5A7BEA65" w14:textId="77777777" w:rsidR="00BF181B" w:rsidRPr="006A42E1" w:rsidRDefault="00A146C8" w:rsidP="00A61212">
      <w:pPr>
        <w:jc w:val="left"/>
        <w:rPr>
          <w:color w:val="FF0000"/>
          <w:szCs w:val="21"/>
        </w:rPr>
      </w:pPr>
      <w:r>
        <w:rPr>
          <w:rFonts w:hint="eastAsia"/>
          <w:color w:val="FF0000"/>
          <w:szCs w:val="21"/>
        </w:rPr>
        <w:t>（</w:t>
      </w:r>
      <w:r w:rsidR="00BF181B" w:rsidRPr="006A42E1">
        <w:rPr>
          <w:color w:val="FF0000"/>
          <w:szCs w:val="21"/>
        </w:rPr>
        <w:t>最終行に、総ページ数、出版社名、発行年、値段を、</w:t>
      </w:r>
      <w:r>
        <w:rPr>
          <w:rFonts w:hint="eastAsia"/>
          <w:color w:val="FF0000"/>
          <w:szCs w:val="21"/>
        </w:rPr>
        <w:t>（</w:t>
      </w:r>
      <w:r w:rsidR="00BF181B" w:rsidRPr="006A42E1">
        <w:rPr>
          <w:color w:val="FF0000"/>
          <w:szCs w:val="21"/>
        </w:rPr>
        <w:t xml:space="preserve">　</w:t>
      </w:r>
      <w:r>
        <w:rPr>
          <w:rFonts w:hint="eastAsia"/>
          <w:color w:val="FF0000"/>
          <w:szCs w:val="21"/>
        </w:rPr>
        <w:t>）</w:t>
      </w:r>
      <w:r w:rsidR="00BF181B" w:rsidRPr="006A42E1">
        <w:rPr>
          <w:color w:val="FF0000"/>
          <w:szCs w:val="21"/>
        </w:rPr>
        <w:t>で括って書く</w:t>
      </w:r>
      <w:r>
        <w:rPr>
          <w:rFonts w:hint="eastAsia"/>
          <w:color w:val="FF0000"/>
          <w:szCs w:val="21"/>
        </w:rPr>
        <w:t>）</w:t>
      </w:r>
    </w:p>
    <w:p w14:paraId="5EDBFA42" w14:textId="77777777" w:rsidR="00BF181B" w:rsidRPr="006A42E1" w:rsidRDefault="00A146C8" w:rsidP="00F44BD2">
      <w:pPr>
        <w:jc w:val="left"/>
        <w:rPr>
          <w:szCs w:val="21"/>
        </w:rPr>
      </w:pPr>
      <w:r>
        <w:rPr>
          <w:rFonts w:hint="eastAsia"/>
          <w:szCs w:val="21"/>
        </w:rPr>
        <w:t>（</w:t>
      </w:r>
      <w:r w:rsidR="00BF181B" w:rsidRPr="006A42E1">
        <w:rPr>
          <w:szCs w:val="21"/>
        </w:rPr>
        <w:t>158</w:t>
      </w:r>
      <w:r w:rsidR="00BF181B" w:rsidRPr="006A42E1">
        <w:rPr>
          <w:szCs w:val="21"/>
        </w:rPr>
        <w:t>頁、黎明書房、</w:t>
      </w:r>
      <w:r w:rsidR="00BF181B" w:rsidRPr="006A42E1">
        <w:rPr>
          <w:szCs w:val="21"/>
        </w:rPr>
        <w:t>2010</w:t>
      </w:r>
      <w:r w:rsidR="00BF181B" w:rsidRPr="006A42E1">
        <w:rPr>
          <w:szCs w:val="21"/>
        </w:rPr>
        <w:t>年、</w:t>
      </w:r>
      <w:r w:rsidR="00BF181B" w:rsidRPr="006A42E1">
        <w:rPr>
          <w:szCs w:val="21"/>
        </w:rPr>
        <w:t>2500</w:t>
      </w:r>
      <w:r w:rsidR="00BF181B" w:rsidRPr="006A42E1">
        <w:rPr>
          <w:szCs w:val="21"/>
        </w:rPr>
        <w:t>円</w:t>
      </w:r>
      <w:r w:rsidR="00F44BD2" w:rsidRPr="006A42E1">
        <w:rPr>
          <w:szCs w:val="21"/>
        </w:rPr>
        <w:t>＋税</w:t>
      </w:r>
      <w:r>
        <w:rPr>
          <w:rFonts w:hint="eastAsia"/>
          <w:szCs w:val="21"/>
        </w:rPr>
        <w:t>）</w:t>
      </w:r>
    </w:p>
    <w:sectPr w:rsidR="00BF181B" w:rsidRPr="006A42E1" w:rsidSect="00841EBD">
      <w:type w:val="continuous"/>
      <w:pgSz w:w="11906" w:h="16838" w:code="9"/>
      <w:pgMar w:top="1134" w:right="1134" w:bottom="851" w:left="1134" w:header="851" w:footer="992" w:gutter="0"/>
      <w:cols w:num="2" w:space="420"/>
      <w:docGrid w:type="linesAndChars" w:linePitch="345" w:charSpace="-19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D9365" w14:textId="77777777" w:rsidR="006E1B52" w:rsidRDefault="006E1B52" w:rsidP="002B5A3B">
      <w:r>
        <w:separator/>
      </w:r>
    </w:p>
  </w:endnote>
  <w:endnote w:type="continuationSeparator" w:id="0">
    <w:p w14:paraId="379A3999" w14:textId="77777777" w:rsidR="006E1B52" w:rsidRDefault="006E1B52" w:rsidP="002B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CA073" w14:textId="77777777" w:rsidR="006E1B52" w:rsidRDefault="006E1B52" w:rsidP="002B5A3B">
      <w:r>
        <w:separator/>
      </w:r>
    </w:p>
  </w:footnote>
  <w:footnote w:type="continuationSeparator" w:id="0">
    <w:p w14:paraId="7D6D98B2" w14:textId="77777777" w:rsidR="006E1B52" w:rsidRDefault="006E1B52" w:rsidP="002B5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C53"/>
    <w:rsid w:val="00012B7E"/>
    <w:rsid w:val="00074F54"/>
    <w:rsid w:val="000920A9"/>
    <w:rsid w:val="000C64F8"/>
    <w:rsid w:val="000E24D8"/>
    <w:rsid w:val="00130661"/>
    <w:rsid w:val="002045EE"/>
    <w:rsid w:val="00254551"/>
    <w:rsid w:val="002B5A3B"/>
    <w:rsid w:val="003A6748"/>
    <w:rsid w:val="003E1D2B"/>
    <w:rsid w:val="003F042C"/>
    <w:rsid w:val="006521CE"/>
    <w:rsid w:val="006A42E1"/>
    <w:rsid w:val="006E1B52"/>
    <w:rsid w:val="006F6BF6"/>
    <w:rsid w:val="0072423B"/>
    <w:rsid w:val="00755B7B"/>
    <w:rsid w:val="0079358D"/>
    <w:rsid w:val="007D33B0"/>
    <w:rsid w:val="007E279E"/>
    <w:rsid w:val="00841EBD"/>
    <w:rsid w:val="0091366E"/>
    <w:rsid w:val="00926110"/>
    <w:rsid w:val="009324C1"/>
    <w:rsid w:val="009A76EE"/>
    <w:rsid w:val="00A146C8"/>
    <w:rsid w:val="00A61212"/>
    <w:rsid w:val="00AA0C53"/>
    <w:rsid w:val="00AA6030"/>
    <w:rsid w:val="00AC5432"/>
    <w:rsid w:val="00B153FA"/>
    <w:rsid w:val="00B467A7"/>
    <w:rsid w:val="00B90708"/>
    <w:rsid w:val="00B90896"/>
    <w:rsid w:val="00BF181B"/>
    <w:rsid w:val="00C800E5"/>
    <w:rsid w:val="00CA53A6"/>
    <w:rsid w:val="00CD5CDF"/>
    <w:rsid w:val="00CE4F30"/>
    <w:rsid w:val="00D00293"/>
    <w:rsid w:val="00D469E9"/>
    <w:rsid w:val="00D85C1D"/>
    <w:rsid w:val="00E03371"/>
    <w:rsid w:val="00E8361D"/>
    <w:rsid w:val="00EE141C"/>
    <w:rsid w:val="00F32022"/>
    <w:rsid w:val="00F3529B"/>
    <w:rsid w:val="00F44BD2"/>
    <w:rsid w:val="00F91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50C9D24"/>
  <w15:docId w15:val="{1F7B4D4D-97A2-4500-A783-DE66FB50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2A4"/>
    <w:pPr>
      <w:tabs>
        <w:tab w:val="center" w:pos="4252"/>
        <w:tab w:val="right" w:pos="8504"/>
      </w:tabs>
      <w:snapToGrid w:val="0"/>
    </w:pPr>
  </w:style>
  <w:style w:type="character" w:customStyle="1" w:styleId="a4">
    <w:name w:val="ヘッダー (文字)"/>
    <w:link w:val="a3"/>
    <w:uiPriority w:val="99"/>
    <w:rsid w:val="00C662A4"/>
    <w:rPr>
      <w:kern w:val="2"/>
      <w:sz w:val="21"/>
      <w:szCs w:val="24"/>
    </w:rPr>
  </w:style>
  <w:style w:type="paragraph" w:styleId="a5">
    <w:name w:val="footer"/>
    <w:basedOn w:val="a"/>
    <w:link w:val="a6"/>
    <w:uiPriority w:val="99"/>
    <w:unhideWhenUsed/>
    <w:rsid w:val="00C662A4"/>
    <w:pPr>
      <w:tabs>
        <w:tab w:val="center" w:pos="4252"/>
        <w:tab w:val="right" w:pos="8504"/>
      </w:tabs>
      <w:snapToGrid w:val="0"/>
    </w:pPr>
  </w:style>
  <w:style w:type="character" w:customStyle="1" w:styleId="a6">
    <w:name w:val="フッター (文字)"/>
    <w:link w:val="a5"/>
    <w:uiPriority w:val="99"/>
    <w:rsid w:val="00C662A4"/>
    <w:rPr>
      <w:kern w:val="2"/>
      <w:sz w:val="21"/>
      <w:szCs w:val="24"/>
    </w:rPr>
  </w:style>
  <w:style w:type="character" w:styleId="a7">
    <w:name w:val="Strong"/>
    <w:qFormat/>
    <w:rsid w:val="00E81A25"/>
    <w:rPr>
      <w:b/>
      <w:bCs/>
    </w:rPr>
  </w:style>
  <w:style w:type="paragraph" w:styleId="a8">
    <w:name w:val="Balloon Text"/>
    <w:basedOn w:val="a"/>
    <w:semiHidden/>
    <w:rsid w:val="001A39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1609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「図書紹介」原稿フォーマット</vt:lpstr>
      <vt:lpstr>基調講演</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「図書紹介」原稿フォーマット</dc:title>
  <dc:creator>日本学校音楽教育実践学会</dc:creator>
  <cp:lastModifiedBy>小川 由美</cp:lastModifiedBy>
  <cp:revision>9</cp:revision>
  <cp:lastPrinted>2011-10-18T11:08:00Z</cp:lastPrinted>
  <dcterms:created xsi:type="dcterms:W3CDTF">2019-03-23T13:31:00Z</dcterms:created>
  <dcterms:modified xsi:type="dcterms:W3CDTF">2020-03-19T08:25:00Z</dcterms:modified>
</cp:coreProperties>
</file>